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44B6" w14:textId="77777777" w:rsidR="0075395E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  <w:r w:rsidRPr="00F258F7">
        <w:rPr>
          <w:rFonts w:ascii="Times New Roman" w:hAnsi="Times New Roman" w:cs="Times New Roman"/>
          <w:b/>
          <w:bCs/>
          <w:kern w:val="0"/>
        </w:rPr>
        <w:t xml:space="preserve">Regulamin przyznawania patronatu Polskiego Towarzystwa </w:t>
      </w:r>
      <w:r w:rsidR="00DC3393" w:rsidRPr="00F258F7">
        <w:rPr>
          <w:rFonts w:ascii="Times New Roman" w:hAnsi="Times New Roman" w:cs="Times New Roman"/>
          <w:b/>
          <w:bCs/>
          <w:kern w:val="0"/>
        </w:rPr>
        <w:t>Ratowników Medycznych</w:t>
      </w:r>
      <w:r w:rsidRPr="00F258F7">
        <w:rPr>
          <w:rFonts w:ascii="Times New Roman" w:hAnsi="Times New Roman" w:cs="Times New Roman"/>
          <w:b/>
          <w:bCs/>
          <w:kern w:val="0"/>
        </w:rPr>
        <w:t xml:space="preserve"> </w:t>
      </w:r>
    </w:p>
    <w:p w14:paraId="5EC2117D" w14:textId="61DF4477" w:rsidR="00DC3393" w:rsidRDefault="0075395E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  <w:r w:rsidRPr="00F258F7">
        <w:rPr>
          <w:rFonts w:ascii="Times New Roman" w:hAnsi="Times New Roman" w:cs="Times New Roman"/>
          <w:b/>
          <w:bCs/>
          <w:kern w:val="0"/>
        </w:rPr>
        <w:t>oraz Prezesa Polskiego Towarzystwa Ratowników Medycznych</w:t>
      </w:r>
      <w:r w:rsidR="008442FA" w:rsidRPr="00F258F7">
        <w:rPr>
          <w:rFonts w:ascii="Times New Roman" w:hAnsi="Times New Roman" w:cs="Times New Roman"/>
          <w:b/>
          <w:bCs/>
          <w:kern w:val="0"/>
        </w:rPr>
        <w:br/>
      </w:r>
      <w:r w:rsidR="00804CEC" w:rsidRPr="00F258F7">
        <w:rPr>
          <w:rFonts w:ascii="Times New Roman" w:hAnsi="Times New Roman" w:cs="Times New Roman"/>
          <w:b/>
          <w:bCs/>
          <w:kern w:val="0"/>
        </w:rPr>
        <w:t>dla</w:t>
      </w:r>
      <w:r w:rsidR="008442FA" w:rsidRPr="00F258F7">
        <w:rPr>
          <w:rFonts w:ascii="Times New Roman" w:hAnsi="Times New Roman" w:cs="Times New Roman"/>
          <w:b/>
          <w:bCs/>
          <w:kern w:val="0"/>
        </w:rPr>
        <w:t xml:space="preserve"> </w:t>
      </w:r>
      <w:r w:rsidR="00804CEC" w:rsidRPr="00F258F7">
        <w:rPr>
          <w:rFonts w:ascii="Times New Roman" w:hAnsi="Times New Roman" w:cs="Times New Roman"/>
          <w:b/>
          <w:bCs/>
          <w:kern w:val="0"/>
        </w:rPr>
        <w:t>wydarzeń naukowych i naukowo-dydaktycznych</w:t>
      </w:r>
    </w:p>
    <w:p w14:paraId="6D8CD140" w14:textId="77777777" w:rsidR="0078121E" w:rsidRPr="0078121E" w:rsidRDefault="0078121E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</w:p>
    <w:p w14:paraId="45B0D447" w14:textId="77777777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  <w:r w:rsidRPr="00F258F7">
        <w:rPr>
          <w:rFonts w:ascii="Times New Roman" w:hAnsi="Times New Roman" w:cs="Times New Roman"/>
          <w:b/>
          <w:bCs/>
          <w:kern w:val="0"/>
        </w:rPr>
        <w:t>§ 1</w:t>
      </w:r>
    </w:p>
    <w:p w14:paraId="0D38408A" w14:textId="18FB8EAD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 w:rsidRPr="00F258F7">
        <w:rPr>
          <w:rFonts w:ascii="Times New Roman" w:hAnsi="Times New Roman" w:cs="Times New Roman"/>
          <w:kern w:val="0"/>
        </w:rPr>
        <w:t xml:space="preserve">1. </w:t>
      </w:r>
      <w:r w:rsidR="00DC3393" w:rsidRPr="00F258F7">
        <w:rPr>
          <w:rFonts w:ascii="Times New Roman" w:hAnsi="Times New Roman" w:cs="Times New Roman"/>
          <w:kern w:val="0"/>
        </w:rPr>
        <w:t xml:space="preserve">Polskie Towarzystwo Ratowników Medycznych </w:t>
      </w:r>
      <w:r w:rsidRPr="00F258F7">
        <w:rPr>
          <w:rFonts w:ascii="Times New Roman" w:hAnsi="Times New Roman" w:cs="Times New Roman"/>
          <w:kern w:val="0"/>
        </w:rPr>
        <w:t>(dalej: PT</w:t>
      </w:r>
      <w:r w:rsidR="00DC3393" w:rsidRPr="00F258F7">
        <w:rPr>
          <w:rFonts w:ascii="Times New Roman" w:hAnsi="Times New Roman" w:cs="Times New Roman"/>
          <w:kern w:val="0"/>
        </w:rPr>
        <w:t>RM</w:t>
      </w:r>
      <w:r w:rsidRPr="00F258F7">
        <w:rPr>
          <w:rFonts w:ascii="Times New Roman" w:hAnsi="Times New Roman" w:cs="Times New Roman"/>
          <w:kern w:val="0"/>
        </w:rPr>
        <w:t>) posiada osobowość prawną.</w:t>
      </w:r>
    </w:p>
    <w:p w14:paraId="4210A9A0" w14:textId="2D80A8E6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 w:rsidRPr="00F258F7">
        <w:rPr>
          <w:rFonts w:ascii="Times New Roman" w:hAnsi="Times New Roman" w:cs="Times New Roman"/>
          <w:kern w:val="0"/>
        </w:rPr>
        <w:t xml:space="preserve">2. </w:t>
      </w:r>
      <w:r w:rsidR="00DC3393" w:rsidRPr="00F258F7">
        <w:rPr>
          <w:rFonts w:ascii="Times New Roman" w:hAnsi="Times New Roman" w:cs="Times New Roman"/>
          <w:kern w:val="0"/>
        </w:rPr>
        <w:t xml:space="preserve">PTRM </w:t>
      </w:r>
      <w:r w:rsidRPr="00F258F7">
        <w:rPr>
          <w:rFonts w:ascii="Times New Roman" w:hAnsi="Times New Roman" w:cs="Times New Roman"/>
          <w:kern w:val="0"/>
        </w:rPr>
        <w:t xml:space="preserve">posiada wyłączne prawo do używania </w:t>
      </w:r>
      <w:r w:rsidR="00F46266" w:rsidRPr="00F258F7">
        <w:rPr>
          <w:rFonts w:ascii="Times New Roman" w:hAnsi="Times New Roman" w:cs="Times New Roman"/>
          <w:color w:val="000000" w:themeColor="text1"/>
          <w:kern w:val="0"/>
        </w:rPr>
        <w:t>znaku</w:t>
      </w:r>
      <w:r w:rsidRPr="00F258F7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DC3393" w:rsidRPr="00F258F7">
        <w:rPr>
          <w:rFonts w:ascii="Times New Roman" w:hAnsi="Times New Roman" w:cs="Times New Roman"/>
          <w:kern w:val="0"/>
        </w:rPr>
        <w:t xml:space="preserve">PTRM </w:t>
      </w:r>
      <w:r w:rsidRPr="00F258F7">
        <w:rPr>
          <w:rFonts w:ascii="Times New Roman" w:hAnsi="Times New Roman" w:cs="Times New Roman"/>
          <w:kern w:val="0"/>
        </w:rPr>
        <w:t xml:space="preserve">oraz pieczęci </w:t>
      </w:r>
      <w:r w:rsidR="00DC3393" w:rsidRPr="00F258F7">
        <w:rPr>
          <w:rFonts w:ascii="Times New Roman" w:hAnsi="Times New Roman" w:cs="Times New Roman"/>
          <w:kern w:val="0"/>
        </w:rPr>
        <w:t>PTRM</w:t>
      </w:r>
      <w:r w:rsidRPr="00F258F7">
        <w:rPr>
          <w:rFonts w:ascii="Times New Roman" w:hAnsi="Times New Roman" w:cs="Times New Roman"/>
          <w:kern w:val="0"/>
        </w:rPr>
        <w:t>, jak również</w:t>
      </w:r>
    </w:p>
    <w:p w14:paraId="14484182" w14:textId="77777777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 w:rsidRPr="00F258F7">
        <w:rPr>
          <w:rFonts w:ascii="Times New Roman" w:hAnsi="Times New Roman" w:cs="Times New Roman"/>
          <w:kern w:val="0"/>
        </w:rPr>
        <w:t>przyznawania patronatu w swoim imieniu.</w:t>
      </w:r>
    </w:p>
    <w:p w14:paraId="68CE3F2B" w14:textId="404F4FCD" w:rsidR="008442FA" w:rsidRDefault="00804CEC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 w:rsidRPr="00F258F7">
        <w:rPr>
          <w:rFonts w:ascii="Times New Roman" w:hAnsi="Times New Roman" w:cs="Times New Roman"/>
          <w:kern w:val="0"/>
        </w:rPr>
        <w:t xml:space="preserve">3. Ustala się formalną procedurę przyznawania patronatu </w:t>
      </w:r>
      <w:r w:rsidR="00DC3393" w:rsidRPr="00F258F7">
        <w:rPr>
          <w:rFonts w:ascii="Times New Roman" w:hAnsi="Times New Roman" w:cs="Times New Roman"/>
          <w:kern w:val="0"/>
        </w:rPr>
        <w:t xml:space="preserve">PTRM </w:t>
      </w:r>
      <w:r w:rsidR="0075395E" w:rsidRPr="00F258F7">
        <w:rPr>
          <w:rFonts w:ascii="Times New Roman" w:hAnsi="Times New Roman" w:cs="Times New Roman"/>
          <w:kern w:val="0"/>
        </w:rPr>
        <w:t xml:space="preserve">oraz patronatu Prezesa PTRM </w:t>
      </w:r>
      <w:r w:rsidRPr="00F258F7">
        <w:rPr>
          <w:rFonts w:ascii="Times New Roman" w:hAnsi="Times New Roman" w:cs="Times New Roman"/>
          <w:kern w:val="0"/>
        </w:rPr>
        <w:t>dla wydarzeń</w:t>
      </w:r>
      <w:r w:rsidR="000E4B12" w:rsidRPr="00F258F7">
        <w:rPr>
          <w:rFonts w:ascii="Times New Roman" w:hAnsi="Times New Roman" w:cs="Times New Roman"/>
          <w:kern w:val="0"/>
        </w:rPr>
        <w:t xml:space="preserve"> </w:t>
      </w:r>
      <w:r w:rsidRPr="00F258F7">
        <w:rPr>
          <w:rFonts w:ascii="Times New Roman" w:hAnsi="Times New Roman" w:cs="Times New Roman"/>
          <w:kern w:val="0"/>
        </w:rPr>
        <w:t>naukowych i naukowo-dydaktycznych.</w:t>
      </w:r>
    </w:p>
    <w:p w14:paraId="3567C1BC" w14:textId="77777777" w:rsidR="0078121E" w:rsidRPr="00F258F7" w:rsidRDefault="0078121E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</w:p>
    <w:p w14:paraId="27A8078B" w14:textId="77777777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  <w:r w:rsidRPr="00F258F7">
        <w:rPr>
          <w:rFonts w:ascii="Times New Roman" w:hAnsi="Times New Roman" w:cs="Times New Roman"/>
          <w:b/>
          <w:bCs/>
          <w:kern w:val="0"/>
        </w:rPr>
        <w:t>§ 2</w:t>
      </w:r>
    </w:p>
    <w:p w14:paraId="5A79F802" w14:textId="627D6EC0" w:rsidR="00804CEC" w:rsidRDefault="00804CEC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 w:rsidRPr="00F258F7">
        <w:rPr>
          <w:rFonts w:ascii="Times New Roman" w:hAnsi="Times New Roman" w:cs="Times New Roman"/>
          <w:kern w:val="0"/>
        </w:rPr>
        <w:t>Przyznawanie patronat</w:t>
      </w:r>
      <w:r w:rsidR="00F46266" w:rsidRPr="00F258F7">
        <w:rPr>
          <w:rFonts w:ascii="Times New Roman" w:hAnsi="Times New Roman" w:cs="Times New Roman"/>
          <w:kern w:val="0"/>
        </w:rPr>
        <w:t>u</w:t>
      </w:r>
      <w:r w:rsidRPr="00F258F7">
        <w:rPr>
          <w:rFonts w:ascii="Times New Roman" w:hAnsi="Times New Roman" w:cs="Times New Roman"/>
          <w:kern w:val="0"/>
        </w:rPr>
        <w:t xml:space="preserve"> </w:t>
      </w:r>
      <w:r w:rsidR="00DC3393" w:rsidRPr="00F258F7">
        <w:rPr>
          <w:rFonts w:ascii="Times New Roman" w:hAnsi="Times New Roman" w:cs="Times New Roman"/>
          <w:kern w:val="0"/>
        </w:rPr>
        <w:t xml:space="preserve">PTRM </w:t>
      </w:r>
      <w:r w:rsidR="00F46266" w:rsidRPr="00F258F7">
        <w:rPr>
          <w:rFonts w:ascii="Times New Roman" w:hAnsi="Times New Roman" w:cs="Times New Roman"/>
          <w:kern w:val="0"/>
        </w:rPr>
        <w:t xml:space="preserve">oraz patronatu Prezesa PTRM </w:t>
      </w:r>
      <w:r w:rsidRPr="00F258F7">
        <w:rPr>
          <w:rFonts w:ascii="Times New Roman" w:hAnsi="Times New Roman" w:cs="Times New Roman"/>
          <w:kern w:val="0"/>
        </w:rPr>
        <w:t xml:space="preserve">należy do wyłącznej kompetencji </w:t>
      </w:r>
      <w:r w:rsidR="00DC3393" w:rsidRPr="00F258F7">
        <w:rPr>
          <w:rFonts w:ascii="Times New Roman" w:hAnsi="Times New Roman" w:cs="Times New Roman"/>
          <w:kern w:val="0"/>
        </w:rPr>
        <w:t>Rady Naukowej PTRM</w:t>
      </w:r>
      <w:r w:rsidRPr="00F258F7">
        <w:rPr>
          <w:rFonts w:ascii="Times New Roman" w:hAnsi="Times New Roman" w:cs="Times New Roman"/>
          <w:kern w:val="0"/>
        </w:rPr>
        <w:t>,</w:t>
      </w:r>
      <w:r w:rsidR="00F46266" w:rsidRPr="00F258F7">
        <w:rPr>
          <w:rFonts w:ascii="Times New Roman" w:hAnsi="Times New Roman" w:cs="Times New Roman"/>
          <w:kern w:val="0"/>
        </w:rPr>
        <w:t xml:space="preserve"> </w:t>
      </w:r>
      <w:r w:rsidRPr="00F258F7">
        <w:rPr>
          <w:rFonts w:ascii="Times New Roman" w:hAnsi="Times New Roman" w:cs="Times New Roman"/>
          <w:kern w:val="0"/>
        </w:rPr>
        <w:t>na które</w:t>
      </w:r>
      <w:r w:rsidR="00DC3393" w:rsidRPr="00F258F7">
        <w:rPr>
          <w:rFonts w:ascii="Times New Roman" w:hAnsi="Times New Roman" w:cs="Times New Roman"/>
          <w:kern w:val="0"/>
        </w:rPr>
        <w:t>j</w:t>
      </w:r>
      <w:r w:rsidRPr="00F258F7">
        <w:rPr>
          <w:rFonts w:ascii="Times New Roman" w:hAnsi="Times New Roman" w:cs="Times New Roman"/>
          <w:kern w:val="0"/>
        </w:rPr>
        <w:t xml:space="preserve"> czele stoi </w:t>
      </w:r>
      <w:r w:rsidR="00DC3393" w:rsidRPr="00F258F7">
        <w:rPr>
          <w:rFonts w:ascii="Times New Roman" w:hAnsi="Times New Roman" w:cs="Times New Roman"/>
          <w:kern w:val="0"/>
        </w:rPr>
        <w:t>Przewodniczący</w:t>
      </w:r>
      <w:r w:rsidRPr="00F258F7">
        <w:rPr>
          <w:rFonts w:ascii="Times New Roman" w:hAnsi="Times New Roman" w:cs="Times New Roman"/>
          <w:kern w:val="0"/>
        </w:rPr>
        <w:t>.</w:t>
      </w:r>
    </w:p>
    <w:p w14:paraId="143E8501" w14:textId="77777777" w:rsidR="0078121E" w:rsidRPr="00F258F7" w:rsidRDefault="0078121E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</w:p>
    <w:p w14:paraId="035FF036" w14:textId="77777777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  <w:r w:rsidRPr="00F258F7">
        <w:rPr>
          <w:rFonts w:ascii="Times New Roman" w:hAnsi="Times New Roman" w:cs="Times New Roman"/>
          <w:b/>
          <w:bCs/>
          <w:kern w:val="0"/>
        </w:rPr>
        <w:t>§ 3</w:t>
      </w:r>
    </w:p>
    <w:p w14:paraId="3E6B4406" w14:textId="0084AC97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 w:rsidRPr="00F258F7">
        <w:rPr>
          <w:rFonts w:ascii="Times New Roman" w:hAnsi="Times New Roman" w:cs="Times New Roman"/>
          <w:kern w:val="0"/>
        </w:rPr>
        <w:t>1. Patronat może być przyznany dla wydarzeń o charakterze naukowym i</w:t>
      </w:r>
      <w:r w:rsidR="000E4B12" w:rsidRPr="00F258F7">
        <w:rPr>
          <w:rFonts w:ascii="Times New Roman" w:hAnsi="Times New Roman" w:cs="Times New Roman"/>
          <w:kern w:val="0"/>
        </w:rPr>
        <w:t xml:space="preserve"> </w:t>
      </w:r>
      <w:r w:rsidRPr="00F258F7">
        <w:rPr>
          <w:rFonts w:ascii="Times New Roman" w:hAnsi="Times New Roman" w:cs="Times New Roman"/>
          <w:kern w:val="0"/>
        </w:rPr>
        <w:t>naukowo-dydaktycznym</w:t>
      </w:r>
      <w:r w:rsidR="00441534" w:rsidRPr="00F258F7">
        <w:rPr>
          <w:rFonts w:ascii="Times New Roman" w:hAnsi="Times New Roman" w:cs="Times New Roman"/>
          <w:kern w:val="0"/>
        </w:rPr>
        <w:t>, w których treści lub programie zawarto prezentację wyłącznie rzetelnych, zweryfikowanych naukowo materiałów</w:t>
      </w:r>
      <w:r w:rsidRPr="00F258F7">
        <w:rPr>
          <w:rFonts w:ascii="Times New Roman" w:hAnsi="Times New Roman" w:cs="Times New Roman"/>
          <w:kern w:val="0"/>
        </w:rPr>
        <w:t xml:space="preserve">. Poprzez te wydarzenia rozumie się </w:t>
      </w:r>
      <w:r w:rsidR="000E4B12" w:rsidRPr="00F258F7">
        <w:rPr>
          <w:rFonts w:ascii="Times New Roman" w:hAnsi="Times New Roman" w:cs="Times New Roman"/>
          <w:kern w:val="0"/>
        </w:rPr>
        <w:t xml:space="preserve">publikacje naukowe, </w:t>
      </w:r>
      <w:r w:rsidR="00B0278F" w:rsidRPr="00F258F7">
        <w:rPr>
          <w:rFonts w:ascii="Times New Roman" w:hAnsi="Times New Roman" w:cs="Times New Roman"/>
          <w:kern w:val="0"/>
        </w:rPr>
        <w:t xml:space="preserve">dla których przewidziany jest patronat PTRM oraz </w:t>
      </w:r>
      <w:r w:rsidRPr="00F258F7">
        <w:rPr>
          <w:rFonts w:ascii="Times New Roman" w:hAnsi="Times New Roman" w:cs="Times New Roman"/>
          <w:kern w:val="0"/>
        </w:rPr>
        <w:t>konferencj</w:t>
      </w:r>
      <w:r w:rsidR="00F46266" w:rsidRPr="00F258F7">
        <w:rPr>
          <w:rFonts w:ascii="Times New Roman" w:hAnsi="Times New Roman" w:cs="Times New Roman"/>
          <w:kern w:val="0"/>
        </w:rPr>
        <w:t>e</w:t>
      </w:r>
      <w:r w:rsidRPr="00F258F7">
        <w:rPr>
          <w:rFonts w:ascii="Times New Roman" w:hAnsi="Times New Roman" w:cs="Times New Roman"/>
          <w:kern w:val="0"/>
        </w:rPr>
        <w:t>,</w:t>
      </w:r>
      <w:r w:rsidR="00B0278F" w:rsidRPr="00F258F7">
        <w:rPr>
          <w:rFonts w:ascii="Times New Roman" w:hAnsi="Times New Roman" w:cs="Times New Roman"/>
          <w:kern w:val="0"/>
        </w:rPr>
        <w:t xml:space="preserve"> </w:t>
      </w:r>
      <w:r w:rsidRPr="00F258F7">
        <w:rPr>
          <w:rFonts w:ascii="Times New Roman" w:hAnsi="Times New Roman" w:cs="Times New Roman"/>
          <w:kern w:val="0"/>
        </w:rPr>
        <w:t>warsztat</w:t>
      </w:r>
      <w:r w:rsidR="00F46266" w:rsidRPr="00F258F7">
        <w:rPr>
          <w:rFonts w:ascii="Times New Roman" w:hAnsi="Times New Roman" w:cs="Times New Roman"/>
          <w:kern w:val="0"/>
        </w:rPr>
        <w:t>y</w:t>
      </w:r>
      <w:r w:rsidRPr="00F258F7">
        <w:rPr>
          <w:rFonts w:ascii="Times New Roman" w:hAnsi="Times New Roman" w:cs="Times New Roman"/>
          <w:kern w:val="0"/>
        </w:rPr>
        <w:t>, sympozj</w:t>
      </w:r>
      <w:r w:rsidR="00F46266" w:rsidRPr="00F258F7">
        <w:rPr>
          <w:rFonts w:ascii="Times New Roman" w:hAnsi="Times New Roman" w:cs="Times New Roman"/>
          <w:kern w:val="0"/>
        </w:rPr>
        <w:t>a</w:t>
      </w:r>
      <w:r w:rsidRPr="00F258F7">
        <w:rPr>
          <w:rFonts w:ascii="Times New Roman" w:hAnsi="Times New Roman" w:cs="Times New Roman"/>
          <w:kern w:val="0"/>
        </w:rPr>
        <w:t xml:space="preserve"> i inn</w:t>
      </w:r>
      <w:r w:rsidR="00F46266" w:rsidRPr="00F258F7">
        <w:rPr>
          <w:rFonts w:ascii="Times New Roman" w:hAnsi="Times New Roman" w:cs="Times New Roman"/>
          <w:kern w:val="0"/>
        </w:rPr>
        <w:t>e</w:t>
      </w:r>
      <w:r w:rsidRPr="00F258F7">
        <w:rPr>
          <w:rFonts w:ascii="Times New Roman" w:hAnsi="Times New Roman" w:cs="Times New Roman"/>
          <w:kern w:val="0"/>
        </w:rPr>
        <w:t xml:space="preserve"> zgromadze</w:t>
      </w:r>
      <w:r w:rsidR="00F46266" w:rsidRPr="00F258F7">
        <w:rPr>
          <w:rFonts w:ascii="Times New Roman" w:hAnsi="Times New Roman" w:cs="Times New Roman"/>
          <w:kern w:val="0"/>
        </w:rPr>
        <w:t>nia</w:t>
      </w:r>
      <w:r w:rsidR="00441534" w:rsidRPr="00F258F7">
        <w:rPr>
          <w:rFonts w:ascii="Times New Roman" w:hAnsi="Times New Roman" w:cs="Times New Roman"/>
          <w:kern w:val="0"/>
        </w:rPr>
        <w:t xml:space="preserve"> dla których przewidziany jest </w:t>
      </w:r>
      <w:r w:rsidR="00F46266" w:rsidRPr="00F258F7">
        <w:rPr>
          <w:rFonts w:ascii="Times New Roman" w:hAnsi="Times New Roman" w:cs="Times New Roman"/>
          <w:kern w:val="0"/>
        </w:rPr>
        <w:t>patronat Prezesa PTRM</w:t>
      </w:r>
    </w:p>
    <w:p w14:paraId="697A0FAB" w14:textId="6FAE7DAA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 w:rsidRPr="00F258F7">
        <w:rPr>
          <w:rFonts w:ascii="Times New Roman" w:hAnsi="Times New Roman" w:cs="Times New Roman"/>
          <w:kern w:val="0"/>
        </w:rPr>
        <w:t xml:space="preserve">2. Patronat przyznawany jest na </w:t>
      </w:r>
      <w:r w:rsidR="00D8464A">
        <w:rPr>
          <w:rFonts w:ascii="Times New Roman" w:hAnsi="Times New Roman" w:cs="Times New Roman"/>
          <w:kern w:val="0"/>
        </w:rPr>
        <w:t>w</w:t>
      </w:r>
      <w:r w:rsidRPr="00F258F7">
        <w:rPr>
          <w:rFonts w:ascii="Times New Roman" w:hAnsi="Times New Roman" w:cs="Times New Roman"/>
          <w:kern w:val="0"/>
        </w:rPr>
        <w:t>niosek organizatora.</w:t>
      </w:r>
      <w:r w:rsidR="00F46266" w:rsidRPr="00F258F7">
        <w:rPr>
          <w:rFonts w:ascii="Times New Roman" w:hAnsi="Times New Roman" w:cs="Times New Roman"/>
          <w:kern w:val="0"/>
        </w:rPr>
        <w:t xml:space="preserve"> </w:t>
      </w:r>
    </w:p>
    <w:p w14:paraId="322B0FD5" w14:textId="0ED86A5A" w:rsidR="00441534" w:rsidRPr="000E5A8E" w:rsidRDefault="00804CEC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u w:val="single"/>
        </w:rPr>
      </w:pPr>
      <w:r w:rsidRPr="00F258F7">
        <w:rPr>
          <w:rFonts w:ascii="Times New Roman" w:hAnsi="Times New Roman" w:cs="Times New Roman"/>
          <w:kern w:val="0"/>
        </w:rPr>
        <w:t xml:space="preserve">3. Podmioty chcące uzyskać </w:t>
      </w:r>
      <w:r w:rsidR="00F258F7" w:rsidRPr="00F258F7">
        <w:rPr>
          <w:rFonts w:ascii="Times New Roman" w:hAnsi="Times New Roman" w:cs="Times New Roman"/>
          <w:kern w:val="0"/>
        </w:rPr>
        <w:t xml:space="preserve">patronat PTRM </w:t>
      </w:r>
      <w:r w:rsidR="00F258F7">
        <w:rPr>
          <w:rFonts w:ascii="Times New Roman" w:hAnsi="Times New Roman" w:cs="Times New Roman"/>
          <w:kern w:val="0"/>
        </w:rPr>
        <w:t xml:space="preserve">lub </w:t>
      </w:r>
      <w:r w:rsidR="00940EE0" w:rsidRPr="00F258F7">
        <w:rPr>
          <w:rFonts w:ascii="Times New Roman" w:hAnsi="Times New Roman" w:cs="Times New Roman"/>
          <w:kern w:val="0"/>
        </w:rPr>
        <w:t>patronat Prezesa PTRM</w:t>
      </w:r>
      <w:r w:rsidR="000E4B12" w:rsidRPr="00F258F7">
        <w:rPr>
          <w:rFonts w:ascii="Times New Roman" w:hAnsi="Times New Roman" w:cs="Times New Roman"/>
          <w:kern w:val="0"/>
        </w:rPr>
        <w:t xml:space="preserve"> </w:t>
      </w:r>
      <w:r w:rsidRPr="00F258F7">
        <w:rPr>
          <w:rFonts w:ascii="Times New Roman" w:hAnsi="Times New Roman" w:cs="Times New Roman"/>
          <w:kern w:val="0"/>
        </w:rPr>
        <w:t xml:space="preserve">zobowiązane są </w:t>
      </w:r>
      <w:r w:rsidR="00FD5679">
        <w:rPr>
          <w:rFonts w:ascii="Times New Roman" w:hAnsi="Times New Roman" w:cs="Times New Roman"/>
          <w:kern w:val="0"/>
        </w:rPr>
        <w:t>wypełnić elektroniczny wniose</w:t>
      </w:r>
      <w:r w:rsidR="002A39C2">
        <w:rPr>
          <w:rFonts w:ascii="Times New Roman" w:hAnsi="Times New Roman" w:cs="Times New Roman"/>
          <w:kern w:val="0"/>
        </w:rPr>
        <w:t xml:space="preserve">k dostępny po kliknięciu w </w:t>
      </w:r>
      <w:r w:rsidR="00056C1A">
        <w:rPr>
          <w:rFonts w:ascii="Times New Roman" w:hAnsi="Times New Roman" w:cs="Times New Roman"/>
          <w:kern w:val="0"/>
        </w:rPr>
        <w:t xml:space="preserve">poniższy </w:t>
      </w:r>
      <w:r w:rsidR="002A39C2">
        <w:rPr>
          <w:rFonts w:ascii="Times New Roman" w:hAnsi="Times New Roman" w:cs="Times New Roman"/>
          <w:kern w:val="0"/>
        </w:rPr>
        <w:t>link</w:t>
      </w:r>
      <w:r w:rsidR="00F77CFD">
        <w:rPr>
          <w:rFonts w:ascii="Times New Roman" w:hAnsi="Times New Roman" w:cs="Times New Roman"/>
          <w:kern w:val="0"/>
        </w:rPr>
        <w:t xml:space="preserve">: </w:t>
      </w:r>
      <w:hyperlink r:id="rId5" w:history="1">
        <w:r w:rsidR="00056C1A" w:rsidRPr="004078BD">
          <w:rPr>
            <w:rStyle w:val="Hipercze"/>
            <w:rFonts w:ascii="Times New Roman" w:hAnsi="Times New Roman" w:cs="Times New Roman"/>
            <w:kern w:val="0"/>
          </w:rPr>
          <w:t>https://docs.google.com/forms/d/1QL7dTmD0gQoVYpOotaXaDSD5pJsYqhzzXPBzmIfaI-g/edit</w:t>
        </w:r>
      </w:hyperlink>
      <w:r w:rsidR="00056C1A">
        <w:rPr>
          <w:rFonts w:ascii="Times New Roman" w:hAnsi="Times New Roman" w:cs="Times New Roman"/>
          <w:color w:val="FF0000"/>
          <w:kern w:val="0"/>
        </w:rPr>
        <w:t xml:space="preserve">. </w:t>
      </w:r>
      <w:r w:rsidR="00CD4F01">
        <w:rPr>
          <w:rFonts w:ascii="Times New Roman" w:hAnsi="Times New Roman" w:cs="Times New Roman"/>
          <w:kern w:val="0"/>
        </w:rPr>
        <w:t xml:space="preserve">W przypadku wystąpienia problemów link należy skopiować i wkleić do przeglądarki internetowej. </w:t>
      </w:r>
      <w:r w:rsidR="00056C1A" w:rsidRPr="00056C1A">
        <w:rPr>
          <w:rFonts w:ascii="Times New Roman" w:hAnsi="Times New Roman" w:cs="Times New Roman"/>
          <w:color w:val="000000" w:themeColor="text1"/>
          <w:kern w:val="0"/>
        </w:rPr>
        <w:t xml:space="preserve">Wniosek można </w:t>
      </w:r>
      <w:r w:rsidR="00EB5C18">
        <w:rPr>
          <w:rFonts w:ascii="Times New Roman" w:hAnsi="Times New Roman" w:cs="Times New Roman"/>
          <w:color w:val="000000" w:themeColor="text1"/>
          <w:kern w:val="0"/>
        </w:rPr>
        <w:t xml:space="preserve">także </w:t>
      </w:r>
      <w:r w:rsidRPr="00F258F7">
        <w:rPr>
          <w:rFonts w:ascii="Times New Roman" w:hAnsi="Times New Roman" w:cs="Times New Roman"/>
          <w:kern w:val="0"/>
        </w:rPr>
        <w:t xml:space="preserve">przedłożyć </w:t>
      </w:r>
      <w:r w:rsidR="00FD5679">
        <w:rPr>
          <w:rFonts w:ascii="Times New Roman" w:hAnsi="Times New Roman" w:cs="Times New Roman"/>
          <w:kern w:val="0"/>
        </w:rPr>
        <w:t>(</w:t>
      </w:r>
      <w:r w:rsidR="00FD5679" w:rsidRPr="00F258F7">
        <w:rPr>
          <w:rFonts w:ascii="Times New Roman" w:hAnsi="Times New Roman" w:cs="Times New Roman"/>
          <w:kern w:val="0"/>
        </w:rPr>
        <w:t xml:space="preserve">za pośrednictwem poczty elektronicznej na adres: </w:t>
      </w:r>
      <w:hyperlink r:id="rId6" w:history="1">
        <w:r w:rsidR="00350B67" w:rsidRPr="004078BD">
          <w:rPr>
            <w:rStyle w:val="Hipercze"/>
            <w:rFonts w:ascii="Times New Roman" w:hAnsi="Times New Roman" w:cs="Times New Roman"/>
            <w:kern w:val="0"/>
          </w:rPr>
          <w:t>radanaukowa@ratmed.org</w:t>
        </w:r>
      </w:hyperlink>
      <w:r w:rsidR="00FD5679">
        <w:rPr>
          <w:rFonts w:ascii="Times New Roman" w:hAnsi="Times New Roman" w:cs="Times New Roman"/>
          <w:kern w:val="0"/>
        </w:rPr>
        <w:t xml:space="preserve">) </w:t>
      </w:r>
      <w:r w:rsidR="00056C1A">
        <w:rPr>
          <w:rFonts w:ascii="Times New Roman" w:hAnsi="Times New Roman" w:cs="Times New Roman"/>
          <w:kern w:val="0"/>
        </w:rPr>
        <w:t xml:space="preserve">w postaci </w:t>
      </w:r>
      <w:r w:rsidR="00FD5679">
        <w:rPr>
          <w:rFonts w:ascii="Times New Roman" w:hAnsi="Times New Roman" w:cs="Times New Roman"/>
          <w:kern w:val="0"/>
        </w:rPr>
        <w:t>skan</w:t>
      </w:r>
      <w:r w:rsidR="00056C1A">
        <w:rPr>
          <w:rFonts w:ascii="Times New Roman" w:hAnsi="Times New Roman" w:cs="Times New Roman"/>
          <w:kern w:val="0"/>
        </w:rPr>
        <w:t>u</w:t>
      </w:r>
      <w:r w:rsidR="00FD5679">
        <w:rPr>
          <w:rFonts w:ascii="Times New Roman" w:hAnsi="Times New Roman" w:cs="Times New Roman"/>
          <w:kern w:val="0"/>
        </w:rPr>
        <w:t xml:space="preserve"> </w:t>
      </w:r>
      <w:r w:rsidR="00CD4F01">
        <w:rPr>
          <w:rFonts w:ascii="Times New Roman" w:hAnsi="Times New Roman" w:cs="Times New Roman"/>
          <w:kern w:val="0"/>
        </w:rPr>
        <w:t xml:space="preserve">wypełnionego </w:t>
      </w:r>
      <w:r w:rsidR="00056C1A">
        <w:rPr>
          <w:rFonts w:ascii="Times New Roman" w:hAnsi="Times New Roman" w:cs="Times New Roman"/>
          <w:kern w:val="0"/>
        </w:rPr>
        <w:t>dokumentu</w:t>
      </w:r>
      <w:r w:rsidR="00FD5679">
        <w:rPr>
          <w:rFonts w:ascii="Times New Roman" w:hAnsi="Times New Roman" w:cs="Times New Roman"/>
          <w:kern w:val="0"/>
        </w:rPr>
        <w:t xml:space="preserve"> dostępnego na stronie PTRM w zakładce Patronaty</w:t>
      </w:r>
      <w:r w:rsidR="00F258F7">
        <w:rPr>
          <w:rFonts w:ascii="Times New Roman" w:hAnsi="Times New Roman" w:cs="Times New Roman"/>
          <w:kern w:val="0"/>
        </w:rPr>
        <w:t xml:space="preserve"> </w:t>
      </w:r>
      <w:r w:rsidR="00FD5679">
        <w:rPr>
          <w:rFonts w:ascii="Times New Roman" w:hAnsi="Times New Roman" w:cs="Times New Roman"/>
          <w:kern w:val="0"/>
        </w:rPr>
        <w:t>(</w:t>
      </w:r>
      <w:hyperlink r:id="rId7" w:history="1">
        <w:r w:rsidR="00FD5679" w:rsidRPr="00FD5679">
          <w:rPr>
            <w:rStyle w:val="Hipercze"/>
            <w:rFonts w:ascii="Times New Roman" w:hAnsi="Times New Roman" w:cs="Times New Roman"/>
            <w:color w:val="000000" w:themeColor="text1"/>
            <w:kern w:val="0"/>
          </w:rPr>
          <w:t>www.ratmed.org</w:t>
        </w:r>
      </w:hyperlink>
      <w:r w:rsidR="00FD5679" w:rsidRPr="00FD5679">
        <w:rPr>
          <w:rFonts w:ascii="Times New Roman" w:hAnsi="Times New Roman" w:cs="Times New Roman"/>
          <w:color w:val="000000" w:themeColor="text1"/>
          <w:kern w:val="0"/>
          <w:u w:val="single"/>
        </w:rPr>
        <w:t>/</w:t>
      </w:r>
      <w:r w:rsidR="0054672C">
        <w:rPr>
          <w:rFonts w:ascii="Times New Roman" w:hAnsi="Times New Roman" w:cs="Times New Roman"/>
          <w:color w:val="000000" w:themeColor="text1"/>
          <w:kern w:val="0"/>
          <w:u w:val="single"/>
        </w:rPr>
        <w:t>Patronaty</w:t>
      </w:r>
      <w:r w:rsidR="00FD5679" w:rsidRPr="00FD5679">
        <w:rPr>
          <w:rFonts w:ascii="Times New Roman" w:hAnsi="Times New Roman" w:cs="Times New Roman"/>
          <w:kern w:val="0"/>
        </w:rPr>
        <w:t>)</w:t>
      </w:r>
      <w:r w:rsidR="00583D6E">
        <w:rPr>
          <w:rFonts w:ascii="Times New Roman" w:hAnsi="Times New Roman" w:cs="Times New Roman"/>
          <w:kern w:val="0"/>
        </w:rPr>
        <w:t>.</w:t>
      </w:r>
    </w:p>
    <w:p w14:paraId="77E3FD01" w14:textId="15D22419" w:rsidR="00940EE0" w:rsidRDefault="00F258F7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</w:t>
      </w:r>
      <w:r w:rsidR="00804CEC" w:rsidRPr="00F258F7">
        <w:rPr>
          <w:rFonts w:ascii="Times New Roman" w:hAnsi="Times New Roman" w:cs="Times New Roman"/>
          <w:kern w:val="0"/>
        </w:rPr>
        <w:t xml:space="preserve">. Do </w:t>
      </w:r>
      <w:r w:rsidR="00D8464A">
        <w:rPr>
          <w:rFonts w:ascii="Times New Roman" w:hAnsi="Times New Roman" w:cs="Times New Roman"/>
          <w:kern w:val="0"/>
        </w:rPr>
        <w:t>w</w:t>
      </w:r>
      <w:r w:rsidR="00804CEC" w:rsidRPr="00F258F7">
        <w:rPr>
          <w:rFonts w:ascii="Times New Roman" w:hAnsi="Times New Roman" w:cs="Times New Roman"/>
          <w:kern w:val="0"/>
        </w:rPr>
        <w:t>niosku może zostać załączone oświadczenie, iż podmiot chcący uzyskać</w:t>
      </w:r>
      <w:r w:rsidR="000E4B12" w:rsidRPr="00F258F7">
        <w:rPr>
          <w:rFonts w:ascii="Times New Roman" w:hAnsi="Times New Roman" w:cs="Times New Roman"/>
          <w:kern w:val="0"/>
        </w:rPr>
        <w:t xml:space="preserve"> </w:t>
      </w:r>
      <w:r w:rsidR="00804CEC" w:rsidRPr="00F258F7">
        <w:rPr>
          <w:rFonts w:ascii="Times New Roman" w:hAnsi="Times New Roman" w:cs="Times New Roman"/>
          <w:kern w:val="0"/>
        </w:rPr>
        <w:t xml:space="preserve">patronat </w:t>
      </w:r>
      <w:r w:rsidR="000E4B12" w:rsidRPr="00F258F7">
        <w:rPr>
          <w:rFonts w:ascii="Times New Roman" w:hAnsi="Times New Roman" w:cs="Times New Roman"/>
          <w:kern w:val="0"/>
        </w:rPr>
        <w:t xml:space="preserve">PTRM </w:t>
      </w:r>
      <w:r w:rsidR="00940EE0" w:rsidRPr="00F258F7">
        <w:rPr>
          <w:rFonts w:ascii="Times New Roman" w:hAnsi="Times New Roman" w:cs="Times New Roman"/>
          <w:kern w:val="0"/>
        </w:rPr>
        <w:t xml:space="preserve">lub patronat Prezesa PTRM </w:t>
      </w:r>
      <w:r w:rsidR="00804CEC" w:rsidRPr="00F258F7">
        <w:rPr>
          <w:rFonts w:ascii="Times New Roman" w:hAnsi="Times New Roman" w:cs="Times New Roman"/>
          <w:kern w:val="0"/>
        </w:rPr>
        <w:t>wyraża zgodę na prowadzenie korespondencji za pośrednictwem</w:t>
      </w:r>
      <w:r w:rsidR="000E4B12" w:rsidRPr="00F258F7">
        <w:rPr>
          <w:rFonts w:ascii="Times New Roman" w:hAnsi="Times New Roman" w:cs="Times New Roman"/>
          <w:kern w:val="0"/>
        </w:rPr>
        <w:t xml:space="preserve"> </w:t>
      </w:r>
      <w:r w:rsidR="00804CEC" w:rsidRPr="00F258F7">
        <w:rPr>
          <w:rFonts w:ascii="Times New Roman" w:hAnsi="Times New Roman" w:cs="Times New Roman"/>
          <w:kern w:val="0"/>
        </w:rPr>
        <w:t>poczty elektronicznej oraz wskazać adres poczty elektronicznej. Złożone</w:t>
      </w:r>
      <w:r w:rsidR="000E4B12" w:rsidRPr="00F258F7">
        <w:rPr>
          <w:rFonts w:ascii="Times New Roman" w:hAnsi="Times New Roman" w:cs="Times New Roman"/>
          <w:kern w:val="0"/>
        </w:rPr>
        <w:t xml:space="preserve"> </w:t>
      </w:r>
      <w:r w:rsidR="00804CEC" w:rsidRPr="00F258F7">
        <w:rPr>
          <w:rFonts w:ascii="Times New Roman" w:hAnsi="Times New Roman" w:cs="Times New Roman"/>
          <w:kern w:val="0"/>
        </w:rPr>
        <w:t xml:space="preserve">oświadczenie nie wiąże </w:t>
      </w:r>
      <w:r w:rsidR="000E4B12" w:rsidRPr="00F258F7">
        <w:rPr>
          <w:rFonts w:ascii="Times New Roman" w:hAnsi="Times New Roman" w:cs="Times New Roman"/>
          <w:kern w:val="0"/>
        </w:rPr>
        <w:t>Rady Naukowej PTRM</w:t>
      </w:r>
      <w:r w:rsidR="00804CEC" w:rsidRPr="00F258F7">
        <w:rPr>
          <w:rFonts w:ascii="Times New Roman" w:hAnsi="Times New Roman" w:cs="Times New Roman"/>
          <w:kern w:val="0"/>
        </w:rPr>
        <w:t>.</w:t>
      </w:r>
    </w:p>
    <w:p w14:paraId="22B684DA" w14:textId="77777777" w:rsidR="0078121E" w:rsidRPr="00F258F7" w:rsidRDefault="0078121E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</w:p>
    <w:p w14:paraId="07980EA1" w14:textId="7FFAE243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  <w:r w:rsidRPr="00F258F7">
        <w:rPr>
          <w:rFonts w:ascii="Times New Roman" w:hAnsi="Times New Roman" w:cs="Times New Roman"/>
          <w:b/>
          <w:bCs/>
          <w:kern w:val="0"/>
        </w:rPr>
        <w:t xml:space="preserve">§ </w:t>
      </w:r>
      <w:r w:rsidR="00893841" w:rsidRPr="00F258F7">
        <w:rPr>
          <w:rFonts w:ascii="Times New Roman" w:hAnsi="Times New Roman" w:cs="Times New Roman"/>
          <w:b/>
          <w:bCs/>
          <w:kern w:val="0"/>
        </w:rPr>
        <w:t>4</w:t>
      </w:r>
    </w:p>
    <w:p w14:paraId="4E990288" w14:textId="7548AF94" w:rsidR="00804CEC" w:rsidRDefault="00804CEC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 w:rsidRPr="00F258F7">
        <w:rPr>
          <w:rFonts w:ascii="Times New Roman" w:hAnsi="Times New Roman" w:cs="Times New Roman"/>
          <w:kern w:val="0"/>
        </w:rPr>
        <w:t xml:space="preserve">Złożony </w:t>
      </w:r>
      <w:r w:rsidR="00D8464A">
        <w:rPr>
          <w:rFonts w:ascii="Times New Roman" w:hAnsi="Times New Roman" w:cs="Times New Roman"/>
          <w:kern w:val="0"/>
        </w:rPr>
        <w:t>w</w:t>
      </w:r>
      <w:r w:rsidRPr="00F258F7">
        <w:rPr>
          <w:rFonts w:ascii="Times New Roman" w:hAnsi="Times New Roman" w:cs="Times New Roman"/>
          <w:kern w:val="0"/>
        </w:rPr>
        <w:t xml:space="preserve">niosek zostaje oceniony pod względem formalnym w ciągu </w:t>
      </w:r>
      <w:r w:rsidR="00893841" w:rsidRPr="00F258F7">
        <w:rPr>
          <w:rFonts w:ascii="Times New Roman" w:hAnsi="Times New Roman" w:cs="Times New Roman"/>
          <w:kern w:val="0"/>
        </w:rPr>
        <w:t>7</w:t>
      </w:r>
      <w:r w:rsidRPr="00F258F7">
        <w:rPr>
          <w:rFonts w:ascii="Times New Roman" w:hAnsi="Times New Roman" w:cs="Times New Roman"/>
          <w:kern w:val="0"/>
        </w:rPr>
        <w:t xml:space="preserve"> dni od dnia wpłynięcia.</w:t>
      </w:r>
      <w:r w:rsidR="00D8464A">
        <w:rPr>
          <w:rFonts w:ascii="Times New Roman" w:hAnsi="Times New Roman" w:cs="Times New Roman"/>
          <w:kern w:val="0"/>
        </w:rPr>
        <w:t xml:space="preserve"> </w:t>
      </w:r>
      <w:r w:rsidRPr="00F258F7">
        <w:rPr>
          <w:rFonts w:ascii="Times New Roman" w:hAnsi="Times New Roman" w:cs="Times New Roman"/>
          <w:kern w:val="0"/>
        </w:rPr>
        <w:t xml:space="preserve">W przypadku niekompletności </w:t>
      </w:r>
      <w:r w:rsidR="00D8464A">
        <w:rPr>
          <w:rFonts w:ascii="Times New Roman" w:hAnsi="Times New Roman" w:cs="Times New Roman"/>
          <w:kern w:val="0"/>
        </w:rPr>
        <w:t>w</w:t>
      </w:r>
      <w:r w:rsidRPr="00F258F7">
        <w:rPr>
          <w:rFonts w:ascii="Times New Roman" w:hAnsi="Times New Roman" w:cs="Times New Roman"/>
          <w:kern w:val="0"/>
        </w:rPr>
        <w:t xml:space="preserve">niosku </w:t>
      </w:r>
      <w:r w:rsidR="00893841" w:rsidRPr="00F258F7">
        <w:rPr>
          <w:rFonts w:ascii="Times New Roman" w:hAnsi="Times New Roman" w:cs="Times New Roman"/>
          <w:kern w:val="0"/>
        </w:rPr>
        <w:t>Przewodniczący RN</w:t>
      </w:r>
      <w:r w:rsidRPr="00F258F7">
        <w:rPr>
          <w:rFonts w:ascii="Times New Roman" w:hAnsi="Times New Roman" w:cs="Times New Roman"/>
          <w:kern w:val="0"/>
        </w:rPr>
        <w:t xml:space="preserve"> występuje do podmiotu o</w:t>
      </w:r>
      <w:r w:rsidR="00893841" w:rsidRPr="00F258F7">
        <w:rPr>
          <w:rFonts w:ascii="Times New Roman" w:hAnsi="Times New Roman" w:cs="Times New Roman"/>
          <w:kern w:val="0"/>
        </w:rPr>
        <w:t xml:space="preserve"> </w:t>
      </w:r>
      <w:r w:rsidRPr="00F258F7">
        <w:rPr>
          <w:rFonts w:ascii="Times New Roman" w:hAnsi="Times New Roman" w:cs="Times New Roman"/>
          <w:kern w:val="0"/>
        </w:rPr>
        <w:t xml:space="preserve">uzupełnienie błędów formalnych w terminie </w:t>
      </w:r>
      <w:r w:rsidR="00893841" w:rsidRPr="00F258F7">
        <w:rPr>
          <w:rFonts w:ascii="Times New Roman" w:hAnsi="Times New Roman" w:cs="Times New Roman"/>
          <w:kern w:val="0"/>
        </w:rPr>
        <w:t>14</w:t>
      </w:r>
      <w:r w:rsidRPr="00F258F7">
        <w:rPr>
          <w:rFonts w:ascii="Times New Roman" w:hAnsi="Times New Roman" w:cs="Times New Roman"/>
          <w:kern w:val="0"/>
        </w:rPr>
        <w:t xml:space="preserve"> dni.</w:t>
      </w:r>
      <w:r w:rsidR="00893841" w:rsidRPr="00F258F7">
        <w:rPr>
          <w:rFonts w:ascii="Times New Roman" w:hAnsi="Times New Roman" w:cs="Times New Roman"/>
          <w:kern w:val="0"/>
        </w:rPr>
        <w:t xml:space="preserve"> </w:t>
      </w:r>
      <w:r w:rsidRPr="00F258F7">
        <w:rPr>
          <w:rFonts w:ascii="Times New Roman" w:hAnsi="Times New Roman" w:cs="Times New Roman"/>
          <w:kern w:val="0"/>
        </w:rPr>
        <w:t xml:space="preserve">Brak uzupełnienia błędów formalnych w </w:t>
      </w:r>
      <w:r w:rsidR="00893841" w:rsidRPr="00F258F7">
        <w:rPr>
          <w:rFonts w:ascii="Times New Roman" w:hAnsi="Times New Roman" w:cs="Times New Roman"/>
          <w:kern w:val="0"/>
        </w:rPr>
        <w:t xml:space="preserve">tym </w:t>
      </w:r>
      <w:r w:rsidRPr="00F258F7">
        <w:rPr>
          <w:rFonts w:ascii="Times New Roman" w:hAnsi="Times New Roman" w:cs="Times New Roman"/>
          <w:kern w:val="0"/>
        </w:rPr>
        <w:t>terminie kończy</w:t>
      </w:r>
      <w:r w:rsidR="00FD5679">
        <w:rPr>
          <w:rFonts w:ascii="Times New Roman" w:hAnsi="Times New Roman" w:cs="Times New Roman"/>
          <w:kern w:val="0"/>
        </w:rPr>
        <w:t xml:space="preserve"> </w:t>
      </w:r>
      <w:r w:rsidRPr="00F258F7">
        <w:rPr>
          <w:rFonts w:ascii="Times New Roman" w:hAnsi="Times New Roman" w:cs="Times New Roman"/>
          <w:kern w:val="0"/>
        </w:rPr>
        <w:t>procedurę.</w:t>
      </w:r>
    </w:p>
    <w:p w14:paraId="05E17EE0" w14:textId="77777777" w:rsidR="002B0128" w:rsidRPr="00F258F7" w:rsidRDefault="002B0128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</w:p>
    <w:p w14:paraId="5F02EA74" w14:textId="7361C53B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  <w:r w:rsidRPr="00F258F7">
        <w:rPr>
          <w:rFonts w:ascii="Times New Roman" w:hAnsi="Times New Roman" w:cs="Times New Roman"/>
          <w:b/>
          <w:bCs/>
          <w:kern w:val="0"/>
        </w:rPr>
        <w:t xml:space="preserve">§ </w:t>
      </w:r>
      <w:r w:rsidR="00893841" w:rsidRPr="00F258F7">
        <w:rPr>
          <w:rFonts w:ascii="Times New Roman" w:hAnsi="Times New Roman" w:cs="Times New Roman"/>
          <w:b/>
          <w:bCs/>
          <w:kern w:val="0"/>
        </w:rPr>
        <w:t>5</w:t>
      </w:r>
    </w:p>
    <w:p w14:paraId="3CD520A2" w14:textId="41D3AEA1" w:rsidR="00804CEC" w:rsidRDefault="00893841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 w:rsidRPr="00F258F7">
        <w:rPr>
          <w:rFonts w:ascii="Times New Roman" w:hAnsi="Times New Roman" w:cs="Times New Roman"/>
          <w:kern w:val="0"/>
        </w:rPr>
        <w:t xml:space="preserve">Rada Naukowa PTRM </w:t>
      </w:r>
      <w:r w:rsidR="00804CEC" w:rsidRPr="00F258F7">
        <w:rPr>
          <w:rFonts w:ascii="Times New Roman" w:hAnsi="Times New Roman" w:cs="Times New Roman"/>
          <w:kern w:val="0"/>
        </w:rPr>
        <w:t>zastrzega sobie prawo do zobowiązania podmiotu</w:t>
      </w:r>
      <w:r w:rsidR="00FF6BDA" w:rsidRPr="00F258F7">
        <w:rPr>
          <w:rFonts w:ascii="Times New Roman" w:hAnsi="Times New Roman" w:cs="Times New Roman"/>
          <w:kern w:val="0"/>
        </w:rPr>
        <w:t xml:space="preserve"> </w:t>
      </w:r>
      <w:r w:rsidR="00804CEC" w:rsidRPr="00F258F7">
        <w:rPr>
          <w:rFonts w:ascii="Times New Roman" w:hAnsi="Times New Roman" w:cs="Times New Roman"/>
          <w:kern w:val="0"/>
        </w:rPr>
        <w:t xml:space="preserve">chcącego uzyskać patronat </w:t>
      </w:r>
      <w:r w:rsidRPr="00F258F7">
        <w:rPr>
          <w:rFonts w:ascii="Times New Roman" w:hAnsi="Times New Roman" w:cs="Times New Roman"/>
          <w:kern w:val="0"/>
        </w:rPr>
        <w:t xml:space="preserve">PTRM </w:t>
      </w:r>
      <w:r w:rsidR="00271232" w:rsidRPr="00F258F7">
        <w:rPr>
          <w:rFonts w:ascii="Times New Roman" w:hAnsi="Times New Roman" w:cs="Times New Roman"/>
          <w:kern w:val="0"/>
        </w:rPr>
        <w:t xml:space="preserve">lub patronat Prezesa PTRM </w:t>
      </w:r>
      <w:r w:rsidR="00804CEC" w:rsidRPr="00F258F7">
        <w:rPr>
          <w:rFonts w:ascii="Times New Roman" w:hAnsi="Times New Roman" w:cs="Times New Roman"/>
          <w:kern w:val="0"/>
        </w:rPr>
        <w:t>do złożenia dalszych, szczegółowych wyjaśnień na piśmie</w:t>
      </w:r>
      <w:r w:rsidR="00FF6BDA" w:rsidRPr="00F258F7">
        <w:rPr>
          <w:rFonts w:ascii="Times New Roman" w:hAnsi="Times New Roman" w:cs="Times New Roman"/>
          <w:kern w:val="0"/>
        </w:rPr>
        <w:t xml:space="preserve"> </w:t>
      </w:r>
      <w:r w:rsidR="00804CEC" w:rsidRPr="00F258F7">
        <w:rPr>
          <w:rFonts w:ascii="Times New Roman" w:hAnsi="Times New Roman" w:cs="Times New Roman"/>
          <w:kern w:val="0"/>
        </w:rPr>
        <w:t>bądź złożenia innych dokumentów.</w:t>
      </w:r>
    </w:p>
    <w:p w14:paraId="371A56D5" w14:textId="77777777" w:rsidR="0078121E" w:rsidRDefault="0078121E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</w:p>
    <w:p w14:paraId="7EC52CE2" w14:textId="77777777" w:rsidR="0078121E" w:rsidRPr="00F258F7" w:rsidRDefault="0078121E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</w:p>
    <w:p w14:paraId="69F6FCAD" w14:textId="77777777" w:rsidR="00FF6BDA" w:rsidRPr="00F258F7" w:rsidRDefault="00FF6BDA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</w:p>
    <w:p w14:paraId="5751BAFF" w14:textId="7C3A3514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  <w:r w:rsidRPr="00F258F7">
        <w:rPr>
          <w:rFonts w:ascii="Times New Roman" w:hAnsi="Times New Roman" w:cs="Times New Roman"/>
          <w:b/>
          <w:bCs/>
          <w:kern w:val="0"/>
        </w:rPr>
        <w:t xml:space="preserve">§ </w:t>
      </w:r>
      <w:r w:rsidR="00893841" w:rsidRPr="00F258F7">
        <w:rPr>
          <w:rFonts w:ascii="Times New Roman" w:hAnsi="Times New Roman" w:cs="Times New Roman"/>
          <w:b/>
          <w:bCs/>
          <w:kern w:val="0"/>
        </w:rPr>
        <w:t>6</w:t>
      </w:r>
    </w:p>
    <w:p w14:paraId="0C8B77BA" w14:textId="79F30967" w:rsidR="00804CEC" w:rsidRDefault="00804CEC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 w:rsidRPr="00F258F7">
        <w:rPr>
          <w:rFonts w:ascii="Times New Roman" w:hAnsi="Times New Roman" w:cs="Times New Roman"/>
          <w:kern w:val="0"/>
        </w:rPr>
        <w:t>Niespełnienie wymogów zawartych w §</w:t>
      </w:r>
      <w:r w:rsidR="00893841" w:rsidRPr="00F258F7">
        <w:rPr>
          <w:rFonts w:ascii="Times New Roman" w:hAnsi="Times New Roman" w:cs="Times New Roman"/>
          <w:kern w:val="0"/>
        </w:rPr>
        <w:t>5</w:t>
      </w:r>
      <w:r w:rsidRPr="00F258F7">
        <w:rPr>
          <w:rFonts w:ascii="Times New Roman" w:hAnsi="Times New Roman" w:cs="Times New Roman"/>
          <w:kern w:val="0"/>
        </w:rPr>
        <w:t xml:space="preserve"> może stanowić podstawę do pozostawieni</w:t>
      </w:r>
      <w:r w:rsidR="00893841" w:rsidRPr="00F258F7">
        <w:rPr>
          <w:rFonts w:ascii="Times New Roman" w:hAnsi="Times New Roman" w:cs="Times New Roman"/>
          <w:kern w:val="0"/>
        </w:rPr>
        <w:t xml:space="preserve">a </w:t>
      </w:r>
      <w:r w:rsidR="00D8464A">
        <w:rPr>
          <w:rFonts w:ascii="Times New Roman" w:hAnsi="Times New Roman" w:cs="Times New Roman"/>
          <w:kern w:val="0"/>
        </w:rPr>
        <w:t>w</w:t>
      </w:r>
      <w:r w:rsidRPr="00F258F7">
        <w:rPr>
          <w:rFonts w:ascii="Times New Roman" w:hAnsi="Times New Roman" w:cs="Times New Roman"/>
          <w:kern w:val="0"/>
        </w:rPr>
        <w:t>niosku bez rozpoznania</w:t>
      </w:r>
      <w:r w:rsidR="00893841" w:rsidRPr="00F258F7">
        <w:rPr>
          <w:rFonts w:ascii="Times New Roman" w:hAnsi="Times New Roman" w:cs="Times New Roman"/>
          <w:kern w:val="0"/>
        </w:rPr>
        <w:t>.</w:t>
      </w:r>
    </w:p>
    <w:p w14:paraId="5DAF5C0C" w14:textId="77777777" w:rsidR="0078121E" w:rsidRPr="00F258F7" w:rsidRDefault="0078121E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</w:p>
    <w:p w14:paraId="1B35819F" w14:textId="582E08B1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  <w:r w:rsidRPr="00F258F7">
        <w:rPr>
          <w:rFonts w:ascii="Times New Roman" w:hAnsi="Times New Roman" w:cs="Times New Roman"/>
          <w:b/>
          <w:bCs/>
          <w:kern w:val="0"/>
        </w:rPr>
        <w:t>§</w:t>
      </w:r>
      <w:r w:rsidR="00893841" w:rsidRPr="00F258F7">
        <w:rPr>
          <w:rFonts w:ascii="Times New Roman" w:hAnsi="Times New Roman" w:cs="Times New Roman"/>
          <w:b/>
          <w:bCs/>
          <w:kern w:val="0"/>
        </w:rPr>
        <w:t>7</w:t>
      </w:r>
    </w:p>
    <w:p w14:paraId="1E7B15C6" w14:textId="5F2EA32A" w:rsidR="00804CEC" w:rsidRDefault="00893841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 w:rsidRPr="00F258F7">
        <w:rPr>
          <w:rFonts w:ascii="Times New Roman" w:hAnsi="Times New Roman" w:cs="Times New Roman"/>
          <w:kern w:val="0"/>
        </w:rPr>
        <w:t xml:space="preserve">Podstawowym </w:t>
      </w:r>
      <w:r w:rsidR="00804CEC" w:rsidRPr="00F258F7">
        <w:rPr>
          <w:rFonts w:ascii="Times New Roman" w:hAnsi="Times New Roman" w:cs="Times New Roman"/>
          <w:kern w:val="0"/>
        </w:rPr>
        <w:t>kryteri</w:t>
      </w:r>
      <w:r w:rsidRPr="00F258F7">
        <w:rPr>
          <w:rFonts w:ascii="Times New Roman" w:hAnsi="Times New Roman" w:cs="Times New Roman"/>
          <w:kern w:val="0"/>
        </w:rPr>
        <w:t>um</w:t>
      </w:r>
      <w:r w:rsidR="00804CEC" w:rsidRPr="00F258F7">
        <w:rPr>
          <w:rFonts w:ascii="Times New Roman" w:hAnsi="Times New Roman" w:cs="Times New Roman"/>
          <w:kern w:val="0"/>
        </w:rPr>
        <w:t xml:space="preserve">, którym kieruje się </w:t>
      </w:r>
      <w:r w:rsidRPr="00F258F7">
        <w:rPr>
          <w:rFonts w:ascii="Times New Roman" w:hAnsi="Times New Roman" w:cs="Times New Roman"/>
          <w:kern w:val="0"/>
        </w:rPr>
        <w:t>Rada Naukowa PTRM</w:t>
      </w:r>
      <w:r w:rsidR="00804CEC" w:rsidRPr="00F258F7">
        <w:rPr>
          <w:rFonts w:ascii="Times New Roman" w:hAnsi="Times New Roman" w:cs="Times New Roman"/>
          <w:kern w:val="0"/>
        </w:rPr>
        <w:t xml:space="preserve"> przy wydawaniu </w:t>
      </w:r>
      <w:r w:rsidRPr="00F258F7">
        <w:rPr>
          <w:rFonts w:ascii="Times New Roman" w:hAnsi="Times New Roman" w:cs="Times New Roman"/>
          <w:kern w:val="0"/>
        </w:rPr>
        <w:t>zgody na patronat jest z</w:t>
      </w:r>
      <w:r w:rsidR="00804CEC" w:rsidRPr="00F258F7">
        <w:rPr>
          <w:rFonts w:ascii="Times New Roman" w:hAnsi="Times New Roman" w:cs="Times New Roman"/>
          <w:kern w:val="0"/>
        </w:rPr>
        <w:t xml:space="preserve">godność </w:t>
      </w:r>
      <w:r w:rsidR="00940EE0" w:rsidRPr="00F258F7">
        <w:rPr>
          <w:rFonts w:ascii="Times New Roman" w:hAnsi="Times New Roman" w:cs="Times New Roman"/>
          <w:kern w:val="0"/>
        </w:rPr>
        <w:t xml:space="preserve">publikacji, </w:t>
      </w:r>
      <w:r w:rsidR="00804CEC" w:rsidRPr="00F258F7">
        <w:rPr>
          <w:rFonts w:ascii="Times New Roman" w:hAnsi="Times New Roman" w:cs="Times New Roman"/>
          <w:kern w:val="0"/>
        </w:rPr>
        <w:t xml:space="preserve">tematu wydarzenia naukowego </w:t>
      </w:r>
      <w:r w:rsidR="00940EE0" w:rsidRPr="00F258F7">
        <w:rPr>
          <w:rFonts w:ascii="Times New Roman" w:hAnsi="Times New Roman" w:cs="Times New Roman"/>
          <w:kern w:val="0"/>
        </w:rPr>
        <w:t xml:space="preserve">itp. </w:t>
      </w:r>
      <w:r w:rsidR="00804CEC" w:rsidRPr="00F258F7">
        <w:rPr>
          <w:rFonts w:ascii="Times New Roman" w:hAnsi="Times New Roman" w:cs="Times New Roman"/>
          <w:kern w:val="0"/>
        </w:rPr>
        <w:t xml:space="preserve">z celami statutowymi </w:t>
      </w:r>
      <w:r w:rsidRPr="00F258F7">
        <w:rPr>
          <w:rFonts w:ascii="Times New Roman" w:hAnsi="Times New Roman" w:cs="Times New Roman"/>
          <w:kern w:val="0"/>
        </w:rPr>
        <w:t>PTRM</w:t>
      </w:r>
      <w:r w:rsidR="0078121E">
        <w:rPr>
          <w:rFonts w:ascii="Times New Roman" w:hAnsi="Times New Roman" w:cs="Times New Roman"/>
          <w:kern w:val="0"/>
        </w:rPr>
        <w:t>.</w:t>
      </w:r>
    </w:p>
    <w:p w14:paraId="451C0668" w14:textId="77777777" w:rsidR="0078121E" w:rsidRPr="00F258F7" w:rsidRDefault="0078121E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</w:p>
    <w:p w14:paraId="26D8598D" w14:textId="6A34CA1A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  <w:r w:rsidRPr="00F258F7">
        <w:rPr>
          <w:rFonts w:ascii="Times New Roman" w:hAnsi="Times New Roman" w:cs="Times New Roman"/>
          <w:b/>
          <w:bCs/>
          <w:kern w:val="0"/>
        </w:rPr>
        <w:t xml:space="preserve">§ </w:t>
      </w:r>
      <w:r w:rsidR="00893841" w:rsidRPr="00F258F7">
        <w:rPr>
          <w:rFonts w:ascii="Times New Roman" w:hAnsi="Times New Roman" w:cs="Times New Roman"/>
          <w:b/>
          <w:bCs/>
          <w:kern w:val="0"/>
        </w:rPr>
        <w:t>8</w:t>
      </w:r>
    </w:p>
    <w:p w14:paraId="7E8CABBF" w14:textId="44EA248D" w:rsidR="00CE0716" w:rsidRPr="00F258F7" w:rsidRDefault="00CE0716" w:rsidP="0078121E">
      <w:pPr>
        <w:pStyle w:val="Default"/>
        <w:spacing w:line="276" w:lineRule="auto"/>
        <w:contextualSpacing/>
      </w:pPr>
      <w:r w:rsidRPr="00F258F7">
        <w:t xml:space="preserve">Wnioskodawca, który uzyskał patronat PTRM </w:t>
      </w:r>
      <w:r w:rsidR="00940EE0" w:rsidRPr="00F258F7">
        <w:t xml:space="preserve">lub patronat Prezesa PTRM </w:t>
      </w:r>
      <w:r w:rsidRPr="00F258F7">
        <w:t xml:space="preserve">powinien: </w:t>
      </w:r>
    </w:p>
    <w:p w14:paraId="75A5A749" w14:textId="0B8D3AD5" w:rsidR="00CE0716" w:rsidRPr="00F258F7" w:rsidRDefault="00CE0716" w:rsidP="0078121E">
      <w:pPr>
        <w:pStyle w:val="Default"/>
        <w:spacing w:line="276" w:lineRule="auto"/>
        <w:contextualSpacing/>
      </w:pPr>
      <w:r w:rsidRPr="00F258F7">
        <w:t xml:space="preserve">1. Wykorzystać logo PTRM w materiałach informacyjnych i promocyjnych dotyczących wydarzenia. </w:t>
      </w:r>
    </w:p>
    <w:p w14:paraId="6F0F80BF" w14:textId="77A5D95D" w:rsidR="00CE0716" w:rsidRPr="00F258F7" w:rsidRDefault="00CE0716" w:rsidP="0078121E">
      <w:pPr>
        <w:pStyle w:val="Default"/>
        <w:spacing w:line="276" w:lineRule="auto"/>
        <w:contextualSpacing/>
      </w:pPr>
      <w:r w:rsidRPr="00F258F7">
        <w:t xml:space="preserve">2. Podać informację o objęciu wydarzenia patronatem PTRM </w:t>
      </w:r>
      <w:r w:rsidR="00940EE0" w:rsidRPr="00F258F7">
        <w:t xml:space="preserve">lub patronatem Prezesa PTRM </w:t>
      </w:r>
      <w:r w:rsidRPr="00F258F7">
        <w:t xml:space="preserve">we wszystkich drukach i materiałach oraz na stronach www związanych z wydarzeniem. </w:t>
      </w:r>
    </w:p>
    <w:p w14:paraId="40CB0883" w14:textId="6BB6BD36" w:rsidR="00CE0716" w:rsidRPr="00F258F7" w:rsidRDefault="00CE0716" w:rsidP="0078121E">
      <w:pPr>
        <w:pStyle w:val="Default"/>
        <w:spacing w:line="276" w:lineRule="auto"/>
        <w:contextualSpacing/>
      </w:pPr>
      <w:r w:rsidRPr="00F258F7">
        <w:t xml:space="preserve">3. Umieścić na stronach internetowych związanych z wydarzeniem link www.ratmed.org w postaci aktywnego logotypu serwisu. </w:t>
      </w:r>
    </w:p>
    <w:p w14:paraId="48125D6F" w14:textId="4276EB15" w:rsidR="00CE0716" w:rsidRPr="00F258F7" w:rsidRDefault="00CE0716" w:rsidP="0078121E">
      <w:pPr>
        <w:pStyle w:val="Default"/>
        <w:spacing w:line="276" w:lineRule="auto"/>
        <w:contextualSpacing/>
      </w:pPr>
      <w:r w:rsidRPr="00F258F7">
        <w:t xml:space="preserve">4. Wnioskodawca może skorzystać za pośrednictwem PTRM z następujących form promocji: </w:t>
      </w:r>
    </w:p>
    <w:p w14:paraId="28CD8567" w14:textId="77777777" w:rsidR="00CE0716" w:rsidRPr="00F258F7" w:rsidRDefault="00CE0716" w:rsidP="0078121E">
      <w:pPr>
        <w:pStyle w:val="Default"/>
        <w:numPr>
          <w:ilvl w:val="0"/>
          <w:numId w:val="2"/>
        </w:numPr>
        <w:spacing w:line="276" w:lineRule="auto"/>
        <w:contextualSpacing/>
      </w:pPr>
      <w:r w:rsidRPr="00F258F7">
        <w:t xml:space="preserve">zamieszczenia informacji o wydarzeniu w serwisie internetowym PTRM </w:t>
      </w:r>
    </w:p>
    <w:p w14:paraId="5EBDBCFD" w14:textId="7E12AE9B" w:rsidR="00CE0716" w:rsidRPr="00F258F7" w:rsidRDefault="00CE0716" w:rsidP="0078121E">
      <w:pPr>
        <w:pStyle w:val="Default"/>
        <w:numPr>
          <w:ilvl w:val="0"/>
          <w:numId w:val="2"/>
        </w:numPr>
        <w:spacing w:line="276" w:lineRule="auto"/>
        <w:contextualSpacing/>
      </w:pPr>
      <w:r w:rsidRPr="00F258F7">
        <w:t>zamieszczenia odnośnika do strony internetowej organizatora wydarzenia</w:t>
      </w:r>
    </w:p>
    <w:p w14:paraId="5B3AEC6B" w14:textId="77777777" w:rsidR="00CE0716" w:rsidRPr="00F258F7" w:rsidRDefault="00CE0716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</w:p>
    <w:p w14:paraId="549F6C2B" w14:textId="10FF3405" w:rsidR="00CE0716" w:rsidRPr="00F258F7" w:rsidRDefault="00CE0716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  <w:r w:rsidRPr="00F258F7">
        <w:rPr>
          <w:rFonts w:ascii="Times New Roman" w:hAnsi="Times New Roman" w:cs="Times New Roman"/>
          <w:b/>
          <w:bCs/>
          <w:kern w:val="0"/>
        </w:rPr>
        <w:t>§ 9</w:t>
      </w:r>
    </w:p>
    <w:p w14:paraId="6E1FCA43" w14:textId="77777777" w:rsidR="00CE0716" w:rsidRPr="00F258F7" w:rsidRDefault="00CE0716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</w:p>
    <w:p w14:paraId="7555080D" w14:textId="108538C3" w:rsidR="0078121E" w:rsidRDefault="0078121E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Lucida Grande" w:hAnsi="Lucida Grande" w:cs="Lucida Grande"/>
          <w:color w:val="000000"/>
          <w:sz w:val="18"/>
          <w:szCs w:val="18"/>
          <w:shd w:val="clear" w:color="auto" w:fill="FFFFFF"/>
        </w:rPr>
      </w:pPr>
      <w:r w:rsidRPr="0078121E">
        <w:rPr>
          <w:rFonts w:ascii="Times New Roman" w:hAnsi="Times New Roman" w:cs="Times New Roman"/>
          <w:color w:val="000000"/>
          <w:shd w:val="clear" w:color="auto" w:fill="FFFFFF"/>
        </w:rPr>
        <w:t>Decyzje 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ady </w:t>
      </w:r>
      <w:r w:rsidRPr="0078121E">
        <w:rPr>
          <w:rFonts w:ascii="Times New Roman" w:hAnsi="Times New Roman" w:cs="Times New Roman"/>
          <w:color w:val="000000"/>
          <w:shd w:val="clear" w:color="auto" w:fill="FFFFFF"/>
        </w:rPr>
        <w:t>N</w:t>
      </w:r>
      <w:r>
        <w:rPr>
          <w:rFonts w:ascii="Times New Roman" w:hAnsi="Times New Roman" w:cs="Times New Roman"/>
          <w:color w:val="000000"/>
          <w:shd w:val="clear" w:color="auto" w:fill="FFFFFF"/>
        </w:rPr>
        <w:t>aukowej</w:t>
      </w:r>
      <w:r w:rsidRPr="0078121E">
        <w:rPr>
          <w:rFonts w:ascii="Times New Roman" w:hAnsi="Times New Roman" w:cs="Times New Roman"/>
          <w:color w:val="000000"/>
          <w:shd w:val="clear" w:color="auto" w:fill="FFFFFF"/>
        </w:rPr>
        <w:t xml:space="preserve"> są ostateczne i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 związku z tym </w:t>
      </w:r>
      <w:r w:rsidRPr="0078121E">
        <w:rPr>
          <w:rFonts w:ascii="Times New Roman" w:hAnsi="Times New Roman" w:cs="Times New Roman"/>
          <w:color w:val="000000"/>
          <w:shd w:val="clear" w:color="auto" w:fill="FFFFFF"/>
        </w:rPr>
        <w:t>nie przysługuj</w:t>
      </w:r>
      <w:r>
        <w:rPr>
          <w:rFonts w:ascii="Times New Roman" w:hAnsi="Times New Roman" w:cs="Times New Roman"/>
          <w:color w:val="000000"/>
          <w:shd w:val="clear" w:color="auto" w:fill="FFFFFF"/>
        </w:rPr>
        <w:t>ą żadne</w:t>
      </w:r>
      <w:r w:rsidRPr="0078121E">
        <w:rPr>
          <w:rFonts w:ascii="Times New Roman" w:hAnsi="Times New Roman" w:cs="Times New Roman"/>
          <w:color w:val="000000"/>
          <w:shd w:val="clear" w:color="auto" w:fill="FFFFFF"/>
        </w:rPr>
        <w:t xml:space="preserve"> roszczeni</w:t>
      </w:r>
      <w:r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7812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78121E">
        <w:rPr>
          <w:rFonts w:ascii="Times New Roman" w:hAnsi="Times New Roman" w:cs="Times New Roman"/>
          <w:color w:val="000000"/>
          <w:shd w:val="clear" w:color="auto" w:fill="FFFFFF"/>
        </w:rPr>
        <w:t>z tytułu braku udzielenia patronatu</w:t>
      </w:r>
      <w:r>
        <w:rPr>
          <w:rFonts w:ascii="Lucida Grande" w:hAnsi="Lucida Grande" w:cs="Lucida Grande"/>
          <w:color w:val="000000"/>
          <w:sz w:val="18"/>
          <w:szCs w:val="18"/>
          <w:shd w:val="clear" w:color="auto" w:fill="FFFFFF"/>
        </w:rPr>
        <w:t>.</w:t>
      </w:r>
    </w:p>
    <w:p w14:paraId="74B81BC1" w14:textId="77777777" w:rsidR="0078121E" w:rsidRDefault="0078121E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Lucida Grande" w:hAnsi="Lucida Grande" w:cs="Lucida Grande"/>
          <w:color w:val="000000"/>
          <w:sz w:val="18"/>
          <w:szCs w:val="18"/>
          <w:shd w:val="clear" w:color="auto" w:fill="FFFFFF"/>
        </w:rPr>
      </w:pPr>
    </w:p>
    <w:p w14:paraId="726A7CC6" w14:textId="77777777" w:rsidR="0078121E" w:rsidRPr="00F258F7" w:rsidRDefault="0078121E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  <w:r w:rsidRPr="00F258F7">
        <w:rPr>
          <w:rFonts w:ascii="Times New Roman" w:hAnsi="Times New Roman" w:cs="Times New Roman"/>
          <w:b/>
          <w:bCs/>
          <w:kern w:val="0"/>
        </w:rPr>
        <w:t>§ 10</w:t>
      </w:r>
    </w:p>
    <w:p w14:paraId="733C7BE9" w14:textId="77777777" w:rsidR="0078121E" w:rsidRDefault="0078121E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Lucida Grande" w:hAnsi="Lucida Grande" w:cs="Lucida Grande"/>
          <w:color w:val="000000"/>
          <w:sz w:val="18"/>
          <w:szCs w:val="18"/>
          <w:shd w:val="clear" w:color="auto" w:fill="FFFFFF"/>
        </w:rPr>
      </w:pPr>
    </w:p>
    <w:p w14:paraId="54F044E5" w14:textId="4D634B85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 w:rsidRPr="00F258F7">
        <w:rPr>
          <w:rFonts w:ascii="Times New Roman" w:hAnsi="Times New Roman" w:cs="Times New Roman"/>
          <w:kern w:val="0"/>
        </w:rPr>
        <w:t>Do wszelkich spraw nieuregulowanych w ramach niniejszego Regulaminu Przyznawania</w:t>
      </w:r>
    </w:p>
    <w:p w14:paraId="4E9397BA" w14:textId="0AFB95A6" w:rsidR="00804CEC" w:rsidRDefault="00804CEC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 w:rsidRPr="00F258F7">
        <w:rPr>
          <w:rFonts w:ascii="Times New Roman" w:hAnsi="Times New Roman" w:cs="Times New Roman"/>
          <w:kern w:val="0"/>
        </w:rPr>
        <w:t xml:space="preserve">Patronatu </w:t>
      </w:r>
      <w:r w:rsidR="00893841" w:rsidRPr="00F258F7">
        <w:rPr>
          <w:rFonts w:ascii="Times New Roman" w:hAnsi="Times New Roman" w:cs="Times New Roman"/>
          <w:kern w:val="0"/>
        </w:rPr>
        <w:t xml:space="preserve">PTRM </w:t>
      </w:r>
      <w:r w:rsidR="00940EE0" w:rsidRPr="00F258F7">
        <w:rPr>
          <w:rFonts w:ascii="Times New Roman" w:hAnsi="Times New Roman" w:cs="Times New Roman"/>
          <w:kern w:val="0"/>
        </w:rPr>
        <w:t xml:space="preserve">lub patronat Prezesa PTRM </w:t>
      </w:r>
      <w:r w:rsidRPr="00F258F7">
        <w:rPr>
          <w:rFonts w:ascii="Times New Roman" w:hAnsi="Times New Roman" w:cs="Times New Roman"/>
          <w:kern w:val="0"/>
        </w:rPr>
        <w:t xml:space="preserve">zastosowanie mają </w:t>
      </w:r>
      <w:r w:rsidR="000074C6" w:rsidRPr="00F258F7">
        <w:rPr>
          <w:rFonts w:ascii="Times New Roman" w:hAnsi="Times New Roman" w:cs="Times New Roman"/>
          <w:color w:val="000000" w:themeColor="text1"/>
          <w:kern w:val="0"/>
        </w:rPr>
        <w:t>Uchwały</w:t>
      </w:r>
      <w:r w:rsidRPr="00F258F7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F258F7">
        <w:rPr>
          <w:rFonts w:ascii="Times New Roman" w:hAnsi="Times New Roman" w:cs="Times New Roman"/>
          <w:kern w:val="0"/>
        </w:rPr>
        <w:t xml:space="preserve">Zarządu Głównego </w:t>
      </w:r>
      <w:r w:rsidR="00893841" w:rsidRPr="00F258F7">
        <w:rPr>
          <w:rFonts w:ascii="Times New Roman" w:hAnsi="Times New Roman" w:cs="Times New Roman"/>
          <w:kern w:val="0"/>
        </w:rPr>
        <w:t>PTRM</w:t>
      </w:r>
      <w:r w:rsidRPr="00F258F7">
        <w:rPr>
          <w:rFonts w:ascii="Times New Roman" w:hAnsi="Times New Roman" w:cs="Times New Roman"/>
          <w:kern w:val="0"/>
        </w:rPr>
        <w:t>, które mają charakter</w:t>
      </w:r>
      <w:r w:rsidR="00940EE0" w:rsidRPr="00F258F7">
        <w:rPr>
          <w:rFonts w:ascii="Times New Roman" w:hAnsi="Times New Roman" w:cs="Times New Roman"/>
          <w:kern w:val="0"/>
        </w:rPr>
        <w:t xml:space="preserve"> </w:t>
      </w:r>
      <w:r w:rsidRPr="00F258F7">
        <w:rPr>
          <w:rFonts w:ascii="Times New Roman" w:hAnsi="Times New Roman" w:cs="Times New Roman"/>
          <w:kern w:val="0"/>
        </w:rPr>
        <w:t>wiążący.</w:t>
      </w:r>
    </w:p>
    <w:p w14:paraId="10C84DA0" w14:textId="77777777" w:rsidR="0078121E" w:rsidRDefault="0078121E" w:rsidP="0078121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</w:p>
    <w:p w14:paraId="0F309DB4" w14:textId="52B166A7" w:rsidR="00804CEC" w:rsidRPr="00F258F7" w:rsidRDefault="00804CEC" w:rsidP="0078121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0"/>
        </w:rPr>
      </w:pPr>
      <w:r w:rsidRPr="00F258F7">
        <w:rPr>
          <w:rFonts w:ascii="Times New Roman" w:hAnsi="Times New Roman" w:cs="Times New Roman"/>
          <w:b/>
          <w:bCs/>
          <w:kern w:val="0"/>
        </w:rPr>
        <w:t xml:space="preserve">§ </w:t>
      </w:r>
      <w:r w:rsidR="00CE0716" w:rsidRPr="00F258F7">
        <w:rPr>
          <w:rFonts w:ascii="Times New Roman" w:hAnsi="Times New Roman" w:cs="Times New Roman"/>
          <w:b/>
          <w:bCs/>
          <w:kern w:val="0"/>
        </w:rPr>
        <w:t>1</w:t>
      </w:r>
      <w:r w:rsidR="0078121E">
        <w:rPr>
          <w:rFonts w:ascii="Times New Roman" w:hAnsi="Times New Roman" w:cs="Times New Roman"/>
          <w:b/>
          <w:bCs/>
          <w:kern w:val="0"/>
        </w:rPr>
        <w:t>1</w:t>
      </w:r>
    </w:p>
    <w:p w14:paraId="453465A9" w14:textId="5BB506A2" w:rsidR="006B1A9A" w:rsidRPr="00D8464A" w:rsidRDefault="00804CEC" w:rsidP="0078121E">
      <w:pPr>
        <w:spacing w:line="276" w:lineRule="auto"/>
        <w:contextualSpacing/>
        <w:jc w:val="both"/>
        <w:rPr>
          <w:rFonts w:ascii="Times New Roman" w:hAnsi="Times New Roman" w:cs="Times New Roman"/>
          <w:kern w:val="0"/>
        </w:rPr>
      </w:pPr>
      <w:r w:rsidRPr="00F258F7">
        <w:rPr>
          <w:rFonts w:ascii="Times New Roman" w:hAnsi="Times New Roman" w:cs="Times New Roman"/>
          <w:kern w:val="0"/>
        </w:rPr>
        <w:t xml:space="preserve">Regulamin wchodzi w życie z chwilą jego </w:t>
      </w:r>
      <w:r w:rsidR="009B0123" w:rsidRPr="00F258F7">
        <w:rPr>
          <w:rFonts w:ascii="Times New Roman" w:hAnsi="Times New Roman" w:cs="Times New Roman"/>
          <w:kern w:val="0"/>
        </w:rPr>
        <w:t>przyjęcia</w:t>
      </w:r>
      <w:r w:rsidRPr="00F258F7">
        <w:rPr>
          <w:rFonts w:ascii="Times New Roman" w:hAnsi="Times New Roman" w:cs="Times New Roman"/>
          <w:kern w:val="0"/>
        </w:rPr>
        <w:t xml:space="preserve"> przez Zarządu Główny </w:t>
      </w:r>
      <w:r w:rsidR="009B0123" w:rsidRPr="00F258F7">
        <w:rPr>
          <w:rFonts w:ascii="Times New Roman" w:hAnsi="Times New Roman" w:cs="Times New Roman"/>
          <w:kern w:val="0"/>
        </w:rPr>
        <w:t>PTRM</w:t>
      </w:r>
      <w:r w:rsidR="00D8464A">
        <w:rPr>
          <w:rFonts w:ascii="Times New Roman" w:hAnsi="Times New Roman" w:cs="Times New Roman"/>
          <w:kern w:val="0"/>
        </w:rPr>
        <w:t>.</w:t>
      </w:r>
    </w:p>
    <w:sectPr w:rsidR="006B1A9A" w:rsidRPr="00D8464A" w:rsidSect="005700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B3A41"/>
    <w:multiLevelType w:val="hybridMultilevel"/>
    <w:tmpl w:val="3BDCB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35BF9"/>
    <w:multiLevelType w:val="hybridMultilevel"/>
    <w:tmpl w:val="5036A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615809">
    <w:abstractNumId w:val="0"/>
  </w:num>
  <w:num w:numId="2" w16cid:durableId="386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EC"/>
    <w:rsid w:val="000074C6"/>
    <w:rsid w:val="00056C1A"/>
    <w:rsid w:val="00073013"/>
    <w:rsid w:val="000B3B53"/>
    <w:rsid w:val="000E4B12"/>
    <w:rsid w:val="000E5A8E"/>
    <w:rsid w:val="00271232"/>
    <w:rsid w:val="002A39C2"/>
    <w:rsid w:val="002B0128"/>
    <w:rsid w:val="00350B67"/>
    <w:rsid w:val="00441534"/>
    <w:rsid w:val="0054672C"/>
    <w:rsid w:val="00570060"/>
    <w:rsid w:val="00583D6E"/>
    <w:rsid w:val="005C408D"/>
    <w:rsid w:val="006B1A9A"/>
    <w:rsid w:val="007020B5"/>
    <w:rsid w:val="0075395E"/>
    <w:rsid w:val="0078121E"/>
    <w:rsid w:val="00804CEC"/>
    <w:rsid w:val="008442FA"/>
    <w:rsid w:val="00893841"/>
    <w:rsid w:val="00940EE0"/>
    <w:rsid w:val="009B0123"/>
    <w:rsid w:val="009E7587"/>
    <w:rsid w:val="00A64938"/>
    <w:rsid w:val="00B0278F"/>
    <w:rsid w:val="00CD4F01"/>
    <w:rsid w:val="00CE0716"/>
    <w:rsid w:val="00D8464A"/>
    <w:rsid w:val="00DC3393"/>
    <w:rsid w:val="00E14BFE"/>
    <w:rsid w:val="00EB5C18"/>
    <w:rsid w:val="00F258F7"/>
    <w:rsid w:val="00F46266"/>
    <w:rsid w:val="00F77CFD"/>
    <w:rsid w:val="00FD5679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D534"/>
  <w15:chartTrackingRefBased/>
  <w15:docId w15:val="{0176BEDC-C0E6-7449-A308-EB0A1016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1A9A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Akapitzlist">
    <w:name w:val="List Paragraph"/>
    <w:basedOn w:val="Normalny"/>
    <w:uiPriority w:val="34"/>
    <w:qFormat/>
    <w:rsid w:val="006B1A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0E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0E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467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tme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anaukowa@ratmed.org" TargetMode="External"/><Relationship Id="rId5" Type="http://schemas.openxmlformats.org/officeDocument/2006/relationships/hyperlink" Target="https://docs.google.com/forms/d/1QL7dTmD0gQoVYpOotaXaDSD5pJsYqhzzXPBzmIfaI-g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Barziej</dc:creator>
  <cp:keywords/>
  <dc:description/>
  <cp:lastModifiedBy>Ireneusz Barziej</cp:lastModifiedBy>
  <cp:revision>3</cp:revision>
  <dcterms:created xsi:type="dcterms:W3CDTF">2024-07-02T08:56:00Z</dcterms:created>
  <dcterms:modified xsi:type="dcterms:W3CDTF">2024-07-02T08:59:00Z</dcterms:modified>
</cp:coreProperties>
</file>